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8C" w:rsidRPr="009E5600" w:rsidRDefault="00A32FA7" w:rsidP="009E56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F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8188E1" wp14:editId="5E6CE1D3">
            <wp:simplePos x="0" y="0"/>
            <wp:positionH relativeFrom="page">
              <wp:posOffset>542925</wp:posOffset>
            </wp:positionH>
            <wp:positionV relativeFrom="page">
              <wp:posOffset>-19050</wp:posOffset>
            </wp:positionV>
            <wp:extent cx="6659324" cy="12525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45" cy="12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8C" w:rsidRPr="004F075D">
        <w:rPr>
          <w:rFonts w:ascii="Times New Roman" w:hAnsi="Times New Roman" w:cs="Times New Roman"/>
          <w:b/>
          <w:sz w:val="28"/>
          <w:szCs w:val="32"/>
        </w:rPr>
        <w:t>General Faculty Meeting</w:t>
      </w:r>
    </w:p>
    <w:p w:rsidR="00682B8C" w:rsidRPr="004F075D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4F075D">
        <w:rPr>
          <w:rFonts w:ascii="Times New Roman" w:hAnsi="Times New Roman" w:cs="Times New Roman"/>
          <w:sz w:val="28"/>
          <w:szCs w:val="32"/>
        </w:rPr>
        <w:t>Roper Lecture Hall</w:t>
      </w:r>
    </w:p>
    <w:p w:rsidR="00242A17" w:rsidRPr="004F075D" w:rsidRDefault="00C0074B" w:rsidP="00242A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October 8, 2019</w:t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</w:t>
      </w:r>
      <w:r w:rsidR="004F075D">
        <w:rPr>
          <w:rFonts w:ascii="Times New Roman" w:hAnsi="Times New Roman" w:cs="Times New Roman"/>
          <w:sz w:val="28"/>
          <w:szCs w:val="32"/>
        </w:rPr>
        <w:sym w:font="Wingdings 2" w:char="F0A1"/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5:00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-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6:00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pm</w:t>
      </w:r>
    </w:p>
    <w:p w:rsidR="00682B8C" w:rsidRPr="009924AB" w:rsidRDefault="00682B8C" w:rsidP="0099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2A17" w:rsidRDefault="00682B8C" w:rsidP="0099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4F075D">
        <w:rPr>
          <w:rFonts w:ascii="Times New Roman" w:hAnsi="Times New Roman" w:cs="Times New Roman"/>
          <w:b/>
          <w:sz w:val="24"/>
          <w:szCs w:val="26"/>
          <w:u w:val="single"/>
        </w:rPr>
        <w:t>AGENDA</w:t>
      </w:r>
    </w:p>
    <w:p w:rsidR="009924AB" w:rsidRPr="009924AB" w:rsidRDefault="009924AB" w:rsidP="0099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79353D" w:rsidRPr="009924AB" w:rsidRDefault="00322DEA" w:rsidP="00D061D4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415E9E">
        <w:rPr>
          <w:rFonts w:ascii="Times New Roman" w:hAnsi="Times New Roman" w:cs="Times New Roman"/>
          <w:b/>
          <w:szCs w:val="26"/>
        </w:rPr>
        <w:t>Welcome</w:t>
      </w:r>
      <w:r w:rsidRPr="009924AB">
        <w:rPr>
          <w:rFonts w:ascii="Times New Roman" w:hAnsi="Times New Roman" w:cs="Times New Roman"/>
          <w:szCs w:val="26"/>
        </w:rPr>
        <w:t xml:space="preserve">: </w:t>
      </w:r>
      <w:r w:rsidR="003641F1">
        <w:rPr>
          <w:rFonts w:ascii="Times New Roman" w:hAnsi="Times New Roman" w:cs="Times New Roman"/>
          <w:szCs w:val="26"/>
        </w:rPr>
        <w:t>Elza Mylona, PhD, MBA, Vice Provost</w:t>
      </w:r>
      <w:r w:rsidR="008F4C26" w:rsidRPr="009924AB">
        <w:rPr>
          <w:rFonts w:ascii="Times New Roman" w:hAnsi="Times New Roman" w:cs="Times New Roman"/>
          <w:szCs w:val="26"/>
        </w:rPr>
        <w:t xml:space="preserve"> for Faculty Affa</w:t>
      </w:r>
      <w:r w:rsidR="003641F1">
        <w:rPr>
          <w:rFonts w:ascii="Times New Roman" w:hAnsi="Times New Roman" w:cs="Times New Roman"/>
          <w:szCs w:val="26"/>
        </w:rPr>
        <w:t>irs and Institutional Effectiveness</w:t>
      </w:r>
    </w:p>
    <w:p w:rsidR="003D5F8A" w:rsidRPr="009924AB" w:rsidRDefault="003D5F8A" w:rsidP="009924A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82B8C" w:rsidRDefault="00682B8C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860F48">
        <w:rPr>
          <w:rFonts w:ascii="Times New Roman" w:hAnsi="Times New Roman" w:cs="Times New Roman"/>
          <w:szCs w:val="26"/>
        </w:rPr>
        <w:t>Approval of Graduates:</w:t>
      </w:r>
    </w:p>
    <w:p w:rsidR="00C01F06" w:rsidRPr="003641F1" w:rsidRDefault="00C01F06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415E9E" w:rsidRDefault="00860F48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860F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Cs w:val="26"/>
        </w:rPr>
        <w:t xml:space="preserve">. </w:t>
      </w:r>
      <w:r w:rsidR="007525A9" w:rsidRPr="007525A9">
        <w:rPr>
          <w:rFonts w:ascii="Times New Roman" w:hAnsi="Times New Roman" w:cs="Times New Roman"/>
          <w:szCs w:val="26"/>
        </w:rPr>
        <w:t>C.</w:t>
      </w:r>
      <w:r w:rsidR="007525A9">
        <w:rPr>
          <w:rFonts w:ascii="Times New Roman" w:hAnsi="Times New Roman" w:cs="Times New Roman"/>
          <w:szCs w:val="26"/>
        </w:rPr>
        <w:t xml:space="preserve"> Donald Combs, PhD, Vice President and Dean,</w:t>
      </w:r>
      <w:r w:rsidR="00BA7FF0" w:rsidRPr="00BA7FF0">
        <w:rPr>
          <w:rFonts w:ascii="Times New Roman" w:hAnsi="Times New Roman" w:cs="Times New Roman"/>
          <w:szCs w:val="26"/>
        </w:rPr>
        <w:t xml:space="preserve"> School of Health Professions</w:t>
      </w:r>
    </w:p>
    <w:p w:rsidR="009B3BC5" w:rsidRPr="009B3BC5" w:rsidRDefault="009B3BC5" w:rsidP="00860F48">
      <w:pPr>
        <w:spacing w:after="0" w:line="240" w:lineRule="auto"/>
        <w:ind w:left="360"/>
        <w:rPr>
          <w:rFonts w:ascii="Times New Roman" w:hAnsi="Times New Roman" w:cs="Times New Roman"/>
          <w:b/>
          <w:szCs w:val="26"/>
        </w:rPr>
      </w:pPr>
      <w:r w:rsidRPr="009B3BC5">
        <w:rPr>
          <w:rFonts w:ascii="Times New Roman" w:hAnsi="Times New Roman" w:cs="Times New Roman"/>
          <w:b/>
          <w:szCs w:val="26"/>
        </w:rPr>
        <w:t xml:space="preserve">Programs: </w:t>
      </w:r>
    </w:p>
    <w:p w:rsidR="00C43143" w:rsidRPr="00C43143" w:rsidRDefault="00C43143" w:rsidP="00860F48">
      <w:pPr>
        <w:spacing w:after="0" w:line="240" w:lineRule="auto"/>
        <w:ind w:left="900" w:right="-630"/>
        <w:rPr>
          <w:rFonts w:ascii="Times New Roman" w:hAnsi="Times New Roman" w:cs="Times New Roman"/>
          <w:b/>
          <w:i/>
        </w:rPr>
      </w:pPr>
      <w:r w:rsidRPr="00C43143">
        <w:rPr>
          <w:rFonts w:ascii="Times New Roman" w:hAnsi="Times New Roman" w:cs="Times New Roman"/>
          <w:b/>
          <w:i/>
        </w:rPr>
        <w:t xml:space="preserve">Doctor of Biomedical Sciences </w:t>
      </w:r>
    </w:p>
    <w:p w:rsidR="008F4C26" w:rsidRPr="00415E9E" w:rsidRDefault="00C43143" w:rsidP="00860F48">
      <w:pPr>
        <w:spacing w:after="0" w:line="240" w:lineRule="auto"/>
        <w:ind w:left="900" w:right="-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C43143" w:rsidRPr="00C43143" w:rsidRDefault="00C43143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 xml:space="preserve">Physician’s Assistant Fellowship in Pediatric Urgent Care </w:t>
      </w:r>
    </w:p>
    <w:p w:rsidR="00C43143" w:rsidRDefault="00C43143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</w:p>
    <w:p w:rsidR="00C43143" w:rsidRPr="00C43143" w:rsidRDefault="00C43143" w:rsidP="00860F48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    </w:t>
      </w:r>
      <w:r w:rsidR="00694589">
        <w:rPr>
          <w:rFonts w:ascii="Times New Roman" w:hAnsi="Times New Roman" w:cs="Times New Roman"/>
          <w:b/>
          <w:i/>
          <w:szCs w:val="24"/>
        </w:rPr>
        <w:t>Physician’s</w:t>
      </w:r>
      <w:r w:rsidRPr="00C43143">
        <w:rPr>
          <w:rFonts w:ascii="Times New Roman" w:hAnsi="Times New Roman" w:cs="Times New Roman"/>
          <w:b/>
          <w:i/>
          <w:szCs w:val="24"/>
        </w:rPr>
        <w:t xml:space="preserve"> Assistant Fellowship in Emergency Medicine </w:t>
      </w:r>
    </w:p>
    <w:p w:rsidR="00C43143" w:rsidRPr="00C43143" w:rsidRDefault="00C43143" w:rsidP="00860F4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</w:p>
    <w:p w:rsidR="003D5F8A" w:rsidRPr="00C43143" w:rsidRDefault="003D5F8A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6"/>
        </w:rPr>
      </w:pPr>
      <w:r w:rsidRPr="00C43143">
        <w:rPr>
          <w:rFonts w:ascii="Times New Roman" w:hAnsi="Times New Roman" w:cs="Times New Roman"/>
          <w:b/>
          <w:i/>
          <w:szCs w:val="26"/>
        </w:rPr>
        <w:t xml:space="preserve">Master of Physician Assistant </w:t>
      </w:r>
    </w:p>
    <w:p w:rsidR="003D5F8A" w:rsidRPr="00415E9E" w:rsidRDefault="00C01F06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ab/>
      </w:r>
    </w:p>
    <w:p w:rsidR="003D5F8A" w:rsidRDefault="003D5F8A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6"/>
        </w:rPr>
      </w:pPr>
      <w:r w:rsidRPr="00C43143">
        <w:rPr>
          <w:rFonts w:ascii="Times New Roman" w:hAnsi="Times New Roman" w:cs="Times New Roman"/>
          <w:b/>
          <w:i/>
          <w:szCs w:val="26"/>
        </w:rPr>
        <w:t>Master of Science in Art Therapy and Counseling</w:t>
      </w:r>
    </w:p>
    <w:p w:rsidR="0079353D" w:rsidRPr="00C43143" w:rsidRDefault="0079353D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6"/>
        </w:rPr>
      </w:pPr>
    </w:p>
    <w:p w:rsidR="00D25E7D" w:rsidRPr="00C43143" w:rsidRDefault="00D25E7D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>Master of Science in Biomedical Sciences – Research</w:t>
      </w:r>
    </w:p>
    <w:p w:rsidR="00C01F06" w:rsidRPr="009924AB" w:rsidRDefault="00C01F06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</w:p>
    <w:p w:rsidR="00D25E7D" w:rsidRPr="00C43143" w:rsidRDefault="00D25E7D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>Master of Science in Biotechnology</w:t>
      </w:r>
    </w:p>
    <w:p w:rsidR="008640B5" w:rsidRPr="003641F1" w:rsidRDefault="00C01F06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</w:p>
    <w:p w:rsidR="008640B5" w:rsidRDefault="008640B5" w:rsidP="00860F48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>Health Care Management Certificate</w:t>
      </w:r>
    </w:p>
    <w:p w:rsidR="00860F48" w:rsidRDefault="00860F48" w:rsidP="00860F48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860F48" w:rsidRDefault="00860F48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860F48">
        <w:rPr>
          <w:rFonts w:ascii="Times New Roman" w:hAnsi="Times New Roman" w:cs="Times New Roman"/>
          <w:b/>
          <w:sz w:val="24"/>
          <w:szCs w:val="24"/>
        </w:rPr>
        <w:t>2</w:t>
      </w:r>
      <w:r w:rsidRPr="009B3BC5">
        <w:rPr>
          <w:rFonts w:ascii="Times New Roman" w:hAnsi="Times New Roman" w:cs="Times New Roman"/>
          <w:b/>
          <w:szCs w:val="26"/>
        </w:rPr>
        <w:t>.</w:t>
      </w:r>
      <w:r>
        <w:rPr>
          <w:rFonts w:ascii="Times New Roman" w:hAnsi="Times New Roman" w:cs="Times New Roman"/>
          <w:szCs w:val="26"/>
        </w:rPr>
        <w:t xml:space="preserve">   Richard V. Homan, MD, President and Provost, Dean of the School of Medicine</w:t>
      </w:r>
    </w:p>
    <w:p w:rsidR="00860F48" w:rsidRPr="00DA21F4" w:rsidRDefault="00860F48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>Presents: Institutional Updates</w:t>
      </w:r>
    </w:p>
    <w:p w:rsidR="00B35B65" w:rsidRPr="00860F48" w:rsidRDefault="00C01F06" w:rsidP="00860F4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60F48">
        <w:rPr>
          <w:rFonts w:ascii="Times New Roman" w:hAnsi="Times New Roman" w:cs="Times New Roman"/>
          <w:i/>
          <w:szCs w:val="24"/>
        </w:rPr>
        <w:tab/>
      </w:r>
    </w:p>
    <w:p w:rsidR="00B971AD" w:rsidRPr="00860F48" w:rsidRDefault="00860F48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860F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Cs w:val="26"/>
        </w:rPr>
        <w:t xml:space="preserve">. </w:t>
      </w:r>
      <w:r w:rsidR="009B3BC5" w:rsidRPr="00860F48">
        <w:rPr>
          <w:rFonts w:ascii="Times New Roman" w:hAnsi="Times New Roman" w:cs="Times New Roman"/>
          <w:szCs w:val="26"/>
        </w:rPr>
        <w:t xml:space="preserve">Department </w:t>
      </w:r>
      <w:r w:rsidR="00A74E09" w:rsidRPr="00860F48">
        <w:rPr>
          <w:rFonts w:ascii="Times New Roman" w:hAnsi="Times New Roman" w:cs="Times New Roman"/>
          <w:szCs w:val="26"/>
        </w:rPr>
        <w:t>Chairs Present</w:t>
      </w:r>
      <w:r w:rsidR="009B3BC5" w:rsidRPr="00860F48">
        <w:rPr>
          <w:rFonts w:ascii="Times New Roman" w:hAnsi="Times New Roman" w:cs="Times New Roman"/>
          <w:szCs w:val="26"/>
        </w:rPr>
        <w:t>ing</w:t>
      </w:r>
      <w:r w:rsidR="00A74E09" w:rsidRPr="00860F48">
        <w:rPr>
          <w:rFonts w:ascii="Times New Roman" w:hAnsi="Times New Roman" w:cs="Times New Roman"/>
          <w:szCs w:val="26"/>
        </w:rPr>
        <w:t xml:space="preserve"> New Faculty</w:t>
      </w:r>
      <w:r w:rsidR="007525A9" w:rsidRPr="00860F48">
        <w:rPr>
          <w:rFonts w:ascii="Times New Roman" w:hAnsi="Times New Roman" w:cs="Times New Roman"/>
          <w:szCs w:val="26"/>
        </w:rPr>
        <w:t xml:space="preserve">  </w:t>
      </w:r>
    </w:p>
    <w:p w:rsidR="00A74E09" w:rsidRPr="00860F48" w:rsidRDefault="00694589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  <w:r w:rsidRPr="00860F48">
        <w:rPr>
          <w:rFonts w:ascii="Times New Roman" w:hAnsi="Times New Roman" w:cs="Times New Roman"/>
          <w:b/>
          <w:i/>
          <w:szCs w:val="26"/>
          <w:u w:val="single"/>
        </w:rPr>
        <w:t xml:space="preserve">Alison </w:t>
      </w:r>
      <w:r w:rsidRPr="00700CA9">
        <w:rPr>
          <w:rFonts w:ascii="Times New Roman" w:hAnsi="Times New Roman" w:cs="Times New Roman"/>
          <w:b/>
          <w:i/>
          <w:szCs w:val="26"/>
          <w:u w:val="single"/>
        </w:rPr>
        <w:t>Dobbie,</w:t>
      </w:r>
      <w:r w:rsidRPr="00700CA9">
        <w:rPr>
          <w:b/>
          <w:u w:val="single"/>
        </w:rPr>
        <w:t xml:space="preserve"> </w:t>
      </w:r>
      <w:r w:rsidR="009B3BC5" w:rsidRPr="00700CA9">
        <w:rPr>
          <w:rFonts w:ascii="Times New Roman" w:hAnsi="Times New Roman" w:cs="Times New Roman"/>
          <w:b/>
          <w:i/>
          <w:szCs w:val="26"/>
          <w:u w:val="single"/>
        </w:rPr>
        <w:t>MB</w:t>
      </w:r>
      <w:r w:rsidR="009B3BC5" w:rsidRPr="00860F48">
        <w:rPr>
          <w:rFonts w:ascii="Times New Roman" w:hAnsi="Times New Roman" w:cs="Times New Roman"/>
          <w:b/>
          <w:i/>
          <w:szCs w:val="26"/>
          <w:u w:val="single"/>
        </w:rPr>
        <w:t xml:space="preserve"> ChB, Chair,</w:t>
      </w:r>
      <w:r w:rsidRPr="00860F48">
        <w:rPr>
          <w:rFonts w:ascii="Times New Roman" w:hAnsi="Times New Roman" w:cs="Times New Roman"/>
          <w:b/>
          <w:i/>
          <w:szCs w:val="26"/>
          <w:u w:val="single"/>
        </w:rPr>
        <w:t xml:space="preserve"> Family and Community</w:t>
      </w:r>
      <w:r w:rsidR="00A74E09" w:rsidRPr="00860F48">
        <w:rPr>
          <w:rFonts w:ascii="Times New Roman" w:hAnsi="Times New Roman" w:cs="Times New Roman"/>
          <w:b/>
          <w:i/>
          <w:szCs w:val="26"/>
          <w:u w:val="single"/>
        </w:rPr>
        <w:t xml:space="preserve"> Medicine</w:t>
      </w:r>
    </w:p>
    <w:p w:rsidR="00694589" w:rsidRPr="00DA21F4" w:rsidRDefault="00694589" w:rsidP="00860F48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Michael S. Layne, MD</w:t>
      </w:r>
    </w:p>
    <w:p w:rsidR="00A74E09" w:rsidRPr="00DA21F4" w:rsidRDefault="00694589" w:rsidP="00860F48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Karo Ohanian, MD</w:t>
      </w:r>
    </w:p>
    <w:p w:rsidR="00A74E09" w:rsidRPr="00860F48" w:rsidRDefault="00694589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  <w:r w:rsidRPr="00860F48">
        <w:rPr>
          <w:rFonts w:ascii="Times New Roman" w:hAnsi="Times New Roman" w:cs="Times New Roman"/>
          <w:b/>
          <w:i/>
          <w:szCs w:val="26"/>
          <w:u w:val="single"/>
        </w:rPr>
        <w:t>Ro</w:t>
      </w:r>
      <w:r w:rsidR="009B3BC5" w:rsidRPr="00860F48">
        <w:rPr>
          <w:rFonts w:ascii="Times New Roman" w:hAnsi="Times New Roman" w:cs="Times New Roman"/>
          <w:b/>
          <w:i/>
          <w:szCs w:val="26"/>
          <w:u w:val="single"/>
        </w:rPr>
        <w:t>bert Palmer, MD Interim Chair</w:t>
      </w:r>
      <w:r w:rsidRPr="00860F48">
        <w:rPr>
          <w:rFonts w:ascii="Times New Roman" w:hAnsi="Times New Roman" w:cs="Times New Roman"/>
          <w:b/>
          <w:i/>
          <w:szCs w:val="26"/>
          <w:u w:val="single"/>
        </w:rPr>
        <w:t>, Internal Medicine</w:t>
      </w:r>
    </w:p>
    <w:p w:rsidR="00694589" w:rsidRPr="00DA21F4" w:rsidRDefault="0079353D" w:rsidP="00860F48">
      <w:pPr>
        <w:tabs>
          <w:tab w:val="left" w:pos="2520"/>
        </w:tabs>
        <w:spacing w:after="0" w:line="240" w:lineRule="auto"/>
        <w:ind w:left="14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Celine </w:t>
      </w:r>
      <w:r w:rsidR="00694589" w:rsidRPr="00DA21F4">
        <w:rPr>
          <w:rFonts w:ascii="Times New Roman" w:hAnsi="Times New Roman" w:cs="Times New Roman"/>
          <w:szCs w:val="26"/>
        </w:rPr>
        <w:t>Chaya, MD</w:t>
      </w:r>
    </w:p>
    <w:p w:rsidR="00694589" w:rsidRPr="00DA21F4" w:rsidRDefault="00694589" w:rsidP="00860F48">
      <w:pPr>
        <w:tabs>
          <w:tab w:val="left" w:pos="2520"/>
        </w:tabs>
        <w:spacing w:after="0" w:line="240" w:lineRule="auto"/>
        <w:ind w:left="1440"/>
        <w:jc w:val="both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Barry J. Rittmann, Jr., MD, MPH</w:t>
      </w:r>
    </w:p>
    <w:p w:rsidR="00694589" w:rsidRPr="00DA21F4" w:rsidRDefault="00694589" w:rsidP="00860F48">
      <w:pPr>
        <w:tabs>
          <w:tab w:val="left" w:pos="2520"/>
        </w:tabs>
        <w:spacing w:after="0" w:line="240" w:lineRule="auto"/>
        <w:ind w:left="1440"/>
        <w:jc w:val="both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Aaron E. Mills, DO</w:t>
      </w:r>
    </w:p>
    <w:p w:rsidR="00FD35DD" w:rsidRPr="00DA21F4" w:rsidRDefault="00694589" w:rsidP="00860F48">
      <w:pPr>
        <w:tabs>
          <w:tab w:val="left" w:pos="2520"/>
        </w:tabs>
        <w:spacing w:after="0" w:line="240" w:lineRule="auto"/>
        <w:ind w:left="1440"/>
        <w:jc w:val="both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Carolina Casellini, MD</w:t>
      </w:r>
    </w:p>
    <w:p w:rsidR="00DA21F4" w:rsidRPr="00860F48" w:rsidRDefault="009B3BC5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  <w:r w:rsidRPr="00860F48">
        <w:rPr>
          <w:rFonts w:ascii="Times New Roman" w:hAnsi="Times New Roman" w:cs="Times New Roman"/>
          <w:b/>
          <w:i/>
          <w:szCs w:val="26"/>
          <w:u w:val="single"/>
        </w:rPr>
        <w:t>Richard Conran, MD, Chair</w:t>
      </w:r>
      <w:r w:rsidR="00DA21F4" w:rsidRPr="00860F48">
        <w:rPr>
          <w:rFonts w:ascii="Times New Roman" w:hAnsi="Times New Roman" w:cs="Times New Roman"/>
          <w:b/>
          <w:i/>
          <w:szCs w:val="26"/>
          <w:u w:val="single"/>
        </w:rPr>
        <w:t>, Pathology and Anatomy</w:t>
      </w:r>
    </w:p>
    <w:p w:rsidR="00DA21F4" w:rsidRPr="00DA21F4" w:rsidRDefault="00DA21F4" w:rsidP="00860F48">
      <w:pPr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Carlee N. Demeter, MHS, MLS</w:t>
      </w:r>
    </w:p>
    <w:p w:rsidR="00DA21F4" w:rsidRPr="00DA21F4" w:rsidRDefault="00DA21F4" w:rsidP="00860F48">
      <w:pPr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Richard A.</w:t>
      </w:r>
      <w:r w:rsidR="009B3BC5">
        <w:rPr>
          <w:rFonts w:ascii="Times New Roman" w:hAnsi="Times New Roman" w:cs="Times New Roman"/>
          <w:szCs w:val="26"/>
        </w:rPr>
        <w:t xml:space="preserve"> </w:t>
      </w:r>
      <w:r w:rsidRPr="00DA21F4">
        <w:rPr>
          <w:rFonts w:ascii="Times New Roman" w:hAnsi="Times New Roman" w:cs="Times New Roman"/>
          <w:szCs w:val="26"/>
        </w:rPr>
        <w:t>Gonzalez, PhD</w:t>
      </w:r>
    </w:p>
    <w:p w:rsidR="00C0074B" w:rsidRPr="00ED4238" w:rsidRDefault="00DA21F4" w:rsidP="00860F48">
      <w:pPr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Jacqueline K. Shaia, MS</w:t>
      </w:r>
      <w:r w:rsidR="00C0074B">
        <w:rPr>
          <w:rFonts w:ascii="Times New Roman" w:hAnsi="Times New Roman" w:cs="Times New Roman"/>
          <w:i/>
          <w:szCs w:val="26"/>
          <w:u w:val="single"/>
        </w:rPr>
        <w:t xml:space="preserve">                                                                                                    </w:t>
      </w:r>
      <w:r w:rsidR="009B3BC5">
        <w:rPr>
          <w:rFonts w:ascii="Times New Roman" w:hAnsi="Times New Roman" w:cs="Times New Roman"/>
          <w:i/>
          <w:szCs w:val="26"/>
          <w:u w:val="single"/>
        </w:rPr>
        <w:t xml:space="preserve">                                         </w:t>
      </w:r>
    </w:p>
    <w:p w:rsidR="00DA21F4" w:rsidRPr="00860F48" w:rsidRDefault="0079353D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  <w:r w:rsidRPr="00860F48">
        <w:rPr>
          <w:rFonts w:ascii="Times New Roman" w:hAnsi="Times New Roman" w:cs="Times New Roman"/>
          <w:b/>
          <w:i/>
          <w:szCs w:val="26"/>
          <w:u w:val="single"/>
        </w:rPr>
        <w:t>C. Donald Combs, Vice President and Dean</w:t>
      </w:r>
      <w:r w:rsidR="00DA21F4" w:rsidRPr="00860F48">
        <w:rPr>
          <w:rFonts w:ascii="Times New Roman" w:hAnsi="Times New Roman" w:cs="Times New Roman"/>
          <w:b/>
          <w:i/>
          <w:szCs w:val="26"/>
          <w:u w:val="single"/>
        </w:rPr>
        <w:t>, School of Health Professions</w:t>
      </w:r>
    </w:p>
    <w:p w:rsidR="00DA21F4" w:rsidRPr="00DA21F4" w:rsidRDefault="00DA21F4" w:rsidP="00860F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Svetlana R. </w:t>
      </w:r>
      <w:r w:rsidRPr="00DA21F4">
        <w:rPr>
          <w:rFonts w:ascii="Times New Roman" w:hAnsi="Times New Roman" w:cs="Times New Roman"/>
          <w:szCs w:val="26"/>
        </w:rPr>
        <w:t>Mahan, MPA, PA-C</w:t>
      </w:r>
    </w:p>
    <w:p w:rsidR="00DA21F4" w:rsidRDefault="00860F48" w:rsidP="00860F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i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B8A515" wp14:editId="3BA203BA">
                <wp:simplePos x="0" y="0"/>
                <wp:positionH relativeFrom="margin">
                  <wp:posOffset>6184265</wp:posOffset>
                </wp:positionH>
                <wp:positionV relativeFrom="page">
                  <wp:posOffset>9359900</wp:posOffset>
                </wp:positionV>
                <wp:extent cx="373380" cy="99695"/>
                <wp:effectExtent l="0" t="19050" r="45720" b="33655"/>
                <wp:wrapTight wrapText="bothSides">
                  <wp:wrapPolygon edited="0">
                    <wp:start x="16531" y="-4127"/>
                    <wp:lineTo x="0" y="0"/>
                    <wp:lineTo x="0" y="16510"/>
                    <wp:lineTo x="16531" y="24764"/>
                    <wp:lineTo x="22041" y="24764"/>
                    <wp:lineTo x="23143" y="8255"/>
                    <wp:lineTo x="22041" y="-4127"/>
                    <wp:lineTo x="16531" y="-4127"/>
                  </wp:wrapPolygon>
                </wp:wrapTight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3380" cy="9969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D58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86.95pt;margin-top:737pt;width:29.4pt;height:7.8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" adj="18716" fillcolor="windowText" strokeweight="2pt">
                <w10:wrap type="tight" anchorx="margin" anchory="page"/>
              </v:shape>
            </w:pict>
          </mc:Fallback>
        </mc:AlternateContent>
      </w:r>
      <w:r w:rsidR="00DA21F4">
        <w:rPr>
          <w:rFonts w:ascii="Times New Roman" w:hAnsi="Times New Roman" w:cs="Times New Roman"/>
          <w:szCs w:val="26"/>
        </w:rPr>
        <w:t xml:space="preserve">Mohan D. </w:t>
      </w:r>
      <w:r w:rsidR="00DA21F4" w:rsidRPr="00DA21F4">
        <w:rPr>
          <w:rFonts w:ascii="Times New Roman" w:hAnsi="Times New Roman" w:cs="Times New Roman"/>
          <w:szCs w:val="26"/>
        </w:rPr>
        <w:t>Pant, PhD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</w:p>
    <w:p w:rsidR="001534EC" w:rsidRDefault="001534EC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</w:p>
    <w:p w:rsidR="001534EC" w:rsidRDefault="001534EC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</w:p>
    <w:p w:rsidR="00DA21F4" w:rsidRPr="00860F48" w:rsidRDefault="00DA21F4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  <w:r w:rsidRPr="00860F48">
        <w:rPr>
          <w:rFonts w:ascii="Times New Roman" w:hAnsi="Times New Roman" w:cs="Times New Roman"/>
          <w:b/>
          <w:i/>
          <w:szCs w:val="26"/>
          <w:u w:val="single"/>
        </w:rPr>
        <w:lastRenderedPageBreak/>
        <w:t>L. D. Britt, MD,</w:t>
      </w:r>
      <w:r w:rsidR="00C0074B" w:rsidRPr="00860F48">
        <w:rPr>
          <w:rFonts w:ascii="Times New Roman" w:hAnsi="Times New Roman" w:cs="Times New Roman"/>
          <w:b/>
          <w:i/>
          <w:szCs w:val="26"/>
          <w:u w:val="single"/>
        </w:rPr>
        <w:t xml:space="preserve"> MPH,</w:t>
      </w:r>
      <w:r w:rsidRPr="00860F48">
        <w:rPr>
          <w:rFonts w:ascii="Times New Roman" w:hAnsi="Times New Roman" w:cs="Times New Roman"/>
          <w:b/>
          <w:i/>
          <w:szCs w:val="26"/>
          <w:u w:val="single"/>
        </w:rPr>
        <w:t xml:space="preserve"> Chairman, Surgery</w:t>
      </w:r>
    </w:p>
    <w:p w:rsidR="00ED4238" w:rsidRDefault="00DA21F4" w:rsidP="00860F48">
      <w:pPr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Nicolas L. Bandy, MD</w:t>
      </w:r>
      <w:bookmarkStart w:id="0" w:name="_GoBack"/>
      <w:bookmarkEnd w:id="0"/>
    </w:p>
    <w:p w:rsidR="001534EC" w:rsidRDefault="001534EC" w:rsidP="00860F48">
      <w:pPr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Charles K. Grigsby, MD</w:t>
      </w:r>
    </w:p>
    <w:p w:rsidR="001534EC" w:rsidRDefault="001534EC" w:rsidP="00860F48">
      <w:pPr>
        <w:spacing w:after="0" w:line="240" w:lineRule="auto"/>
        <w:ind w:left="1440"/>
        <w:rPr>
          <w:rFonts w:ascii="Times New Roman" w:hAnsi="Times New Roman" w:cs="Times New Roman"/>
          <w:szCs w:val="26"/>
        </w:rPr>
      </w:pPr>
    </w:p>
    <w:p w:rsidR="007F7637" w:rsidRPr="00860F48" w:rsidRDefault="007F7637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  <w:r w:rsidRPr="00860F48">
        <w:rPr>
          <w:rFonts w:ascii="Times New Roman" w:hAnsi="Times New Roman" w:cs="Times New Roman"/>
          <w:b/>
          <w:i/>
          <w:szCs w:val="26"/>
          <w:u w:val="single"/>
        </w:rPr>
        <w:t>C.W. Gowen. MD, Chairman, Pediatrics</w:t>
      </w:r>
    </w:p>
    <w:p w:rsidR="007F7637" w:rsidRPr="00DA21F4" w:rsidRDefault="007F7637" w:rsidP="00860F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Sarah M. </w:t>
      </w:r>
      <w:r w:rsidRPr="00DA21F4">
        <w:rPr>
          <w:rFonts w:ascii="Times New Roman" w:hAnsi="Times New Roman" w:cs="Times New Roman"/>
          <w:szCs w:val="26"/>
        </w:rPr>
        <w:t xml:space="preserve">Parsons, </w:t>
      </w:r>
      <w:proofErr w:type="spellStart"/>
      <w:r w:rsidRPr="00DA21F4">
        <w:rPr>
          <w:rFonts w:ascii="Times New Roman" w:hAnsi="Times New Roman" w:cs="Times New Roman"/>
          <w:szCs w:val="26"/>
        </w:rPr>
        <w:t>PharmD</w:t>
      </w:r>
      <w:proofErr w:type="spellEnd"/>
    </w:p>
    <w:p w:rsidR="007F7637" w:rsidRDefault="007F7637" w:rsidP="00860F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Maria P. </w:t>
      </w:r>
      <w:r w:rsidRPr="00DA21F4">
        <w:rPr>
          <w:rFonts w:ascii="Times New Roman" w:hAnsi="Times New Roman" w:cs="Times New Roman"/>
          <w:szCs w:val="26"/>
        </w:rPr>
        <w:t>Winn, MSN, FNP</w:t>
      </w:r>
    </w:p>
    <w:p w:rsidR="00DA21F4" w:rsidRPr="00860F48" w:rsidRDefault="00DA21F4" w:rsidP="00860F48">
      <w:pPr>
        <w:spacing w:after="0" w:line="240" w:lineRule="auto"/>
        <w:ind w:left="360"/>
        <w:rPr>
          <w:rFonts w:ascii="Times New Roman" w:hAnsi="Times New Roman" w:cs="Times New Roman"/>
          <w:b/>
          <w:i/>
          <w:szCs w:val="26"/>
          <w:u w:val="single"/>
        </w:rPr>
      </w:pPr>
      <w:r w:rsidRPr="00860F48">
        <w:rPr>
          <w:rFonts w:ascii="Times New Roman" w:hAnsi="Times New Roman" w:cs="Times New Roman"/>
          <w:b/>
          <w:i/>
          <w:szCs w:val="26"/>
          <w:u w:val="single"/>
        </w:rPr>
        <w:t xml:space="preserve">Lester Johnson, </w:t>
      </w:r>
      <w:r w:rsidR="00C0074B" w:rsidRPr="00860F48">
        <w:rPr>
          <w:rFonts w:ascii="Times New Roman" w:hAnsi="Times New Roman" w:cs="Times New Roman"/>
          <w:b/>
          <w:i/>
          <w:szCs w:val="26"/>
          <w:u w:val="single"/>
        </w:rPr>
        <w:t>MD, PhD, Chairman, Radiology</w:t>
      </w:r>
    </w:p>
    <w:p w:rsidR="00C0074B" w:rsidRDefault="00C0074B" w:rsidP="00860F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Dawn M. Hrelic, MD </w:t>
      </w:r>
    </w:p>
    <w:p w:rsidR="0079353D" w:rsidRDefault="0079353D" w:rsidP="00860F48">
      <w:pPr>
        <w:tabs>
          <w:tab w:val="left" w:pos="2520"/>
        </w:tabs>
        <w:spacing w:after="0" w:line="240" w:lineRule="auto"/>
        <w:ind w:left="1440"/>
        <w:jc w:val="both"/>
        <w:rPr>
          <w:rFonts w:ascii="Times New Roman" w:hAnsi="Times New Roman" w:cs="Times New Roman"/>
          <w:szCs w:val="26"/>
        </w:rPr>
      </w:pPr>
      <w:r w:rsidRPr="00DA21F4">
        <w:rPr>
          <w:rFonts w:ascii="Times New Roman" w:hAnsi="Times New Roman" w:cs="Times New Roman"/>
          <w:szCs w:val="26"/>
        </w:rPr>
        <w:t>Michelle Retrouvey, MD</w:t>
      </w:r>
    </w:p>
    <w:p w:rsidR="009B3BC5" w:rsidRDefault="009B3BC5" w:rsidP="00860F4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9B3BC5" w:rsidRDefault="00860F48" w:rsidP="00860F48">
      <w:pPr>
        <w:spacing w:after="0" w:line="240" w:lineRule="auto"/>
        <w:rPr>
          <w:rFonts w:ascii="Times New Roman" w:hAnsi="Times New Roman" w:cs="Times New Roman"/>
        </w:rPr>
      </w:pPr>
      <w:r w:rsidRPr="00860F48">
        <w:rPr>
          <w:rFonts w:ascii="Times New Roman" w:hAnsi="Times New Roman" w:cs="Times New Roman"/>
          <w:b/>
          <w:sz w:val="24"/>
          <w:szCs w:val="24"/>
        </w:rPr>
        <w:t>4</w:t>
      </w:r>
      <w:r w:rsidR="009B3BC5">
        <w:rPr>
          <w:rFonts w:ascii="Times New Roman" w:hAnsi="Times New Roman" w:cs="Times New Roman"/>
        </w:rPr>
        <w:t>.  Craig Derkay, MD, Professor, Otolaryngology-Head &amp; Neck Surgery, President Faculty Senate</w:t>
      </w:r>
    </w:p>
    <w:p w:rsidR="009B3BC5" w:rsidRPr="009B3BC5" w:rsidRDefault="00253788" w:rsidP="00860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Presents: </w:t>
      </w:r>
      <w:r w:rsidR="009B3BC5">
        <w:rPr>
          <w:rFonts w:ascii="Times New Roman" w:hAnsi="Times New Roman" w:cs="Times New Roman"/>
        </w:rPr>
        <w:t>Faculty Senate Survey Results</w:t>
      </w:r>
    </w:p>
    <w:p w:rsidR="00DA21F4" w:rsidRPr="00860F48" w:rsidRDefault="00DA21F4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9B3BC5" w:rsidRDefault="00BE2669" w:rsidP="00860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6A44" w:rsidRPr="00B96A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Cs w:val="26"/>
        </w:rPr>
        <w:t xml:space="preserve">   </w:t>
      </w:r>
      <w:r w:rsidR="0032098E">
        <w:rPr>
          <w:rFonts w:ascii="Times New Roman" w:hAnsi="Times New Roman" w:cs="Times New Roman"/>
        </w:rPr>
        <w:t>Abby Van Voorhee</w:t>
      </w:r>
      <w:r w:rsidR="009B3BC5">
        <w:rPr>
          <w:rFonts w:ascii="Times New Roman" w:hAnsi="Times New Roman" w:cs="Times New Roman"/>
        </w:rPr>
        <w:t>s, MD, Chair, Dermatology</w:t>
      </w:r>
    </w:p>
    <w:p w:rsidR="00B13A37" w:rsidRPr="00694589" w:rsidRDefault="00253788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ab/>
        <w:t xml:space="preserve">Presents: </w:t>
      </w:r>
      <w:r w:rsidR="009B3BC5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al</w:t>
      </w:r>
      <w:r w:rsidR="009B3BC5">
        <w:rPr>
          <w:rFonts w:ascii="Times New Roman" w:hAnsi="Times New Roman" w:cs="Times New Roman"/>
        </w:rPr>
        <w:t xml:space="preserve"> Updates </w:t>
      </w:r>
    </w:p>
    <w:p w:rsidR="00FD35DD" w:rsidRPr="00B96A44" w:rsidRDefault="00FD35DD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3641F1" w:rsidRDefault="003641F1" w:rsidP="00860F4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3641F1">
        <w:rPr>
          <w:rFonts w:ascii="Times New Roman" w:hAnsi="Times New Roman" w:cs="Times New Roman"/>
          <w:b/>
          <w:sz w:val="24"/>
          <w:szCs w:val="26"/>
        </w:rPr>
        <w:t>Closing Remarks</w:t>
      </w:r>
      <w:r>
        <w:rPr>
          <w:rFonts w:ascii="Times New Roman" w:hAnsi="Times New Roman" w:cs="Times New Roman"/>
          <w:sz w:val="24"/>
          <w:szCs w:val="26"/>
        </w:rPr>
        <w:t xml:space="preserve">:  </w:t>
      </w:r>
      <w:r>
        <w:rPr>
          <w:rFonts w:ascii="Times New Roman" w:hAnsi="Times New Roman" w:cs="Times New Roman"/>
          <w:szCs w:val="26"/>
        </w:rPr>
        <w:t>Elza Mylona, PhD, MBA, Vice Provost</w:t>
      </w:r>
      <w:r w:rsidRPr="009924AB">
        <w:rPr>
          <w:rFonts w:ascii="Times New Roman" w:hAnsi="Times New Roman" w:cs="Times New Roman"/>
          <w:szCs w:val="26"/>
        </w:rPr>
        <w:t xml:space="preserve"> for Faculty Affa</w:t>
      </w:r>
      <w:r>
        <w:rPr>
          <w:rFonts w:ascii="Times New Roman" w:hAnsi="Times New Roman" w:cs="Times New Roman"/>
          <w:szCs w:val="26"/>
        </w:rPr>
        <w:t>irs and Institutional Effectiveness</w:t>
      </w:r>
    </w:p>
    <w:p w:rsidR="003641F1" w:rsidRDefault="003641F1" w:rsidP="00860F4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3641F1" w:rsidRDefault="003641F1" w:rsidP="00860F4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860F4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860F4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860F4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860F4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860F4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E2669" w:rsidRDefault="00BE2669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3641F1" w:rsidRPr="00086685" w:rsidRDefault="003641F1" w:rsidP="00364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600">
        <w:rPr>
          <w:rFonts w:ascii="Times New Roman" w:hAnsi="Times New Roman" w:cs="Times New Roman"/>
          <w:b/>
          <w:szCs w:val="26"/>
        </w:rPr>
        <w:t>*</w:t>
      </w:r>
      <w:r w:rsidRPr="00086685">
        <w:rPr>
          <w:rFonts w:ascii="Times New Roman" w:hAnsi="Times New Roman" w:cs="Times New Roman"/>
          <w:b/>
          <w:sz w:val="20"/>
          <w:szCs w:val="20"/>
        </w:rPr>
        <w:t>Next Genera</w:t>
      </w:r>
      <w:r w:rsidR="00694589">
        <w:rPr>
          <w:rFonts w:ascii="Times New Roman" w:hAnsi="Times New Roman" w:cs="Times New Roman"/>
          <w:b/>
          <w:sz w:val="20"/>
          <w:szCs w:val="20"/>
        </w:rPr>
        <w:t>l Faculty Meeting is February 11, 2020, 5:00-6:00pm-Roper</w:t>
      </w:r>
      <w:r w:rsidR="00086685">
        <w:rPr>
          <w:rFonts w:ascii="Times New Roman" w:hAnsi="Times New Roman" w:cs="Times New Roman"/>
          <w:b/>
          <w:sz w:val="20"/>
          <w:szCs w:val="20"/>
        </w:rPr>
        <w:t>Auditorium</w:t>
      </w:r>
      <w:r w:rsidR="00086685" w:rsidRPr="000866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Pr="009924AB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Thank you for your attendance </w:t>
      </w:r>
    </w:p>
    <w:p w:rsidR="00F17CF7" w:rsidRPr="00B971AD" w:rsidRDefault="00860F48" w:rsidP="003641F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5785485</wp:posOffset>
                </wp:positionH>
                <wp:positionV relativeFrom="page">
                  <wp:posOffset>9451340</wp:posOffset>
                </wp:positionV>
                <wp:extent cx="340360" cy="132080"/>
                <wp:effectExtent l="0" t="19050" r="40640" b="39370"/>
                <wp:wrapTight wrapText="bothSides">
                  <wp:wrapPolygon edited="0">
                    <wp:start x="14507" y="-3115"/>
                    <wp:lineTo x="0" y="0"/>
                    <wp:lineTo x="0" y="18692"/>
                    <wp:lineTo x="14507" y="24923"/>
                    <wp:lineTo x="20552" y="24923"/>
                    <wp:lineTo x="22970" y="9346"/>
                    <wp:lineTo x="20552" y="-3115"/>
                    <wp:lineTo x="14507" y="-3115"/>
                  </wp:wrapPolygon>
                </wp:wrapTight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32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D239" id="Right Arrow 2" o:spid="_x0000_s1026" type="#_x0000_t13" style="position:absolute;margin-left:455.55pt;margin-top:744.2pt;width:26.8pt;height:1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" adj="17409" fillcolor="black [3200]" strokecolor="black [1600]" strokeweight="2pt">
                <w10:wrap type="tight" anchory="page"/>
              </v:shape>
            </w:pict>
          </mc:Fallback>
        </mc:AlternateContent>
      </w:r>
    </w:p>
    <w:sectPr w:rsidR="00F17CF7" w:rsidRPr="00B971AD" w:rsidSect="0099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1C3"/>
    <w:multiLevelType w:val="hybridMultilevel"/>
    <w:tmpl w:val="03DE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012F5E"/>
    <w:multiLevelType w:val="hybridMultilevel"/>
    <w:tmpl w:val="BF4A1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0F5"/>
    <w:multiLevelType w:val="hybridMultilevel"/>
    <w:tmpl w:val="B7FA8CC2"/>
    <w:lvl w:ilvl="0" w:tplc="60F6169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3D1E35"/>
    <w:multiLevelType w:val="hybridMultilevel"/>
    <w:tmpl w:val="224AB9E8"/>
    <w:lvl w:ilvl="0" w:tplc="8140D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C0F36"/>
    <w:multiLevelType w:val="hybridMultilevel"/>
    <w:tmpl w:val="5D7CB36E"/>
    <w:lvl w:ilvl="0" w:tplc="6088B66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D296B05"/>
    <w:multiLevelType w:val="hybridMultilevel"/>
    <w:tmpl w:val="BCDCCC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50F5"/>
    <w:multiLevelType w:val="hybridMultilevel"/>
    <w:tmpl w:val="2524599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7" w15:restartNumberingAfterBreak="0">
    <w:nsid w:val="24020C23"/>
    <w:multiLevelType w:val="hybridMultilevel"/>
    <w:tmpl w:val="7A16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6D69"/>
    <w:multiLevelType w:val="hybridMultilevel"/>
    <w:tmpl w:val="453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366F"/>
    <w:multiLevelType w:val="hybridMultilevel"/>
    <w:tmpl w:val="214A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4B1205"/>
    <w:multiLevelType w:val="hybridMultilevel"/>
    <w:tmpl w:val="B15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94473"/>
    <w:multiLevelType w:val="hybridMultilevel"/>
    <w:tmpl w:val="524EE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B11C70"/>
    <w:multiLevelType w:val="hybridMultilevel"/>
    <w:tmpl w:val="65D2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03841"/>
    <w:multiLevelType w:val="hybridMultilevel"/>
    <w:tmpl w:val="87901AC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7DF1D7A"/>
    <w:multiLevelType w:val="hybridMultilevel"/>
    <w:tmpl w:val="F23C9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B47B8"/>
    <w:multiLevelType w:val="hybridMultilevel"/>
    <w:tmpl w:val="38FEED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DC6959"/>
    <w:multiLevelType w:val="hybridMultilevel"/>
    <w:tmpl w:val="A16E7668"/>
    <w:lvl w:ilvl="0" w:tplc="E5A818C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6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C"/>
    <w:rsid w:val="00013658"/>
    <w:rsid w:val="00066F0D"/>
    <w:rsid w:val="00086685"/>
    <w:rsid w:val="000D4AB0"/>
    <w:rsid w:val="00113741"/>
    <w:rsid w:val="00127A24"/>
    <w:rsid w:val="00136F1B"/>
    <w:rsid w:val="001534EC"/>
    <w:rsid w:val="00161029"/>
    <w:rsid w:val="001958CE"/>
    <w:rsid w:val="001D73C0"/>
    <w:rsid w:val="00242A17"/>
    <w:rsid w:val="002451FC"/>
    <w:rsid w:val="00253788"/>
    <w:rsid w:val="0029349A"/>
    <w:rsid w:val="002D75AB"/>
    <w:rsid w:val="003069BA"/>
    <w:rsid w:val="00306C56"/>
    <w:rsid w:val="0032098E"/>
    <w:rsid w:val="00322DEA"/>
    <w:rsid w:val="003641F1"/>
    <w:rsid w:val="003B34BF"/>
    <w:rsid w:val="003C78E8"/>
    <w:rsid w:val="003D5F8A"/>
    <w:rsid w:val="003E295F"/>
    <w:rsid w:val="00415E9E"/>
    <w:rsid w:val="004E73C2"/>
    <w:rsid w:val="004F075D"/>
    <w:rsid w:val="00524D92"/>
    <w:rsid w:val="0055134A"/>
    <w:rsid w:val="005C60F0"/>
    <w:rsid w:val="00682B8C"/>
    <w:rsid w:val="00694589"/>
    <w:rsid w:val="006C0B91"/>
    <w:rsid w:val="006D1313"/>
    <w:rsid w:val="00700CA9"/>
    <w:rsid w:val="007033C3"/>
    <w:rsid w:val="007525A9"/>
    <w:rsid w:val="0079353D"/>
    <w:rsid w:val="007F65F0"/>
    <w:rsid w:val="007F7637"/>
    <w:rsid w:val="00826443"/>
    <w:rsid w:val="008579B3"/>
    <w:rsid w:val="00860F48"/>
    <w:rsid w:val="008640B5"/>
    <w:rsid w:val="00875750"/>
    <w:rsid w:val="008C47A5"/>
    <w:rsid w:val="008C6438"/>
    <w:rsid w:val="008F4C26"/>
    <w:rsid w:val="009924AB"/>
    <w:rsid w:val="009B3BC5"/>
    <w:rsid w:val="009B4B9B"/>
    <w:rsid w:val="009C58B2"/>
    <w:rsid w:val="009E5600"/>
    <w:rsid w:val="00A0195F"/>
    <w:rsid w:val="00A32FA7"/>
    <w:rsid w:val="00A57068"/>
    <w:rsid w:val="00A667B5"/>
    <w:rsid w:val="00A74E09"/>
    <w:rsid w:val="00AA02D1"/>
    <w:rsid w:val="00B13A37"/>
    <w:rsid w:val="00B35B65"/>
    <w:rsid w:val="00B96A44"/>
    <w:rsid w:val="00B971AD"/>
    <w:rsid w:val="00BA7FF0"/>
    <w:rsid w:val="00BE2669"/>
    <w:rsid w:val="00C0074B"/>
    <w:rsid w:val="00C01F06"/>
    <w:rsid w:val="00C32793"/>
    <w:rsid w:val="00C43143"/>
    <w:rsid w:val="00C45F55"/>
    <w:rsid w:val="00C66671"/>
    <w:rsid w:val="00C94D51"/>
    <w:rsid w:val="00D061D4"/>
    <w:rsid w:val="00D25E7D"/>
    <w:rsid w:val="00DA21F4"/>
    <w:rsid w:val="00DA4D82"/>
    <w:rsid w:val="00ED4238"/>
    <w:rsid w:val="00ED5291"/>
    <w:rsid w:val="00ED57A3"/>
    <w:rsid w:val="00F17CF7"/>
    <w:rsid w:val="00FD35DD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EAAC"/>
  <w15:docId w15:val="{3EEFA264-2631-414B-90D3-4E1CBDD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0FA8-3C03-416B-8FB7-623EF05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Izdepski, Grace C.</dc:creator>
  <cp:lastModifiedBy>Miller, Julie A.</cp:lastModifiedBy>
  <cp:revision>16</cp:revision>
  <cp:lastPrinted>2019-10-07T20:22:00Z</cp:lastPrinted>
  <dcterms:created xsi:type="dcterms:W3CDTF">2019-08-14T16:58:00Z</dcterms:created>
  <dcterms:modified xsi:type="dcterms:W3CDTF">2019-10-08T19:04:00Z</dcterms:modified>
</cp:coreProperties>
</file>